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F07" w:rsidRPr="00C14CF4" w:rsidRDefault="001E2F07" w:rsidP="00020945">
      <w:pPr>
        <w:jc w:val="both"/>
        <w:rPr>
          <w:b/>
          <w:lang w:val="en-GB"/>
        </w:rPr>
      </w:pPr>
    </w:p>
    <w:p w:rsidR="001E2F07" w:rsidRPr="00C14CF4" w:rsidRDefault="001E2F07" w:rsidP="00020945">
      <w:pPr>
        <w:jc w:val="both"/>
        <w:rPr>
          <w:lang w:val="en-GB"/>
        </w:rPr>
      </w:pPr>
      <w:r w:rsidRPr="00C14CF4">
        <w:rPr>
          <w:b/>
          <w:lang w:val="en-GB"/>
        </w:rPr>
        <w:t>Resolution 770 / 2020 of 13 May 2020</w:t>
      </w:r>
      <w:r w:rsidRPr="00C14CF4">
        <w:rPr>
          <w:lang w:val="en-GB"/>
        </w:rPr>
        <w:t xml:space="preserve">, appointing the members of the selection commission corresponding to the competition with reference UPC-LE-7093-7094 called by resolution 865/2019 of 20 May, which calls for the selection processes for the recruitment of teaching and research staff within the framework of the Sierra </w:t>
      </w:r>
      <w:r w:rsidRPr="00C14CF4">
        <w:rPr>
          <w:noProof/>
          <w:lang w:val="en-GB"/>
        </w:rPr>
        <w:t>Húnter</w:t>
      </w:r>
      <w:r w:rsidRPr="00C14CF4">
        <w:rPr>
          <w:lang w:val="en-GB"/>
        </w:rPr>
        <w:t xml:space="preserve"> Plan.</w:t>
      </w:r>
    </w:p>
    <w:p w:rsidR="00020945" w:rsidRPr="00C14CF4" w:rsidRDefault="00020945" w:rsidP="00020945">
      <w:pPr>
        <w:jc w:val="both"/>
        <w:rPr>
          <w:b/>
          <w:lang w:val="en-GB"/>
        </w:rPr>
      </w:pPr>
      <w:r w:rsidRPr="00C14CF4">
        <w:rPr>
          <w:b/>
          <w:lang w:val="en-GB"/>
        </w:rPr>
        <w:t>CONSIDERING,</w:t>
      </w:r>
    </w:p>
    <w:p w:rsidR="001E2F07" w:rsidRPr="00C14CF4" w:rsidRDefault="001E2F07" w:rsidP="00020945">
      <w:pPr>
        <w:jc w:val="both"/>
        <w:rPr>
          <w:lang w:val="en-GB"/>
        </w:rPr>
      </w:pPr>
      <w:r w:rsidRPr="00C14CF4">
        <w:rPr>
          <w:lang w:val="en-GB"/>
        </w:rPr>
        <w:t>In accordance with the agreement between the Administration of the Government of Catalonia, through the Department of Business and Knowledge, and the Catalan public universities for the development of the Jaume Serra Húnter Plan for hired teaching staff in the period 2016-2020.</w:t>
      </w:r>
    </w:p>
    <w:p w:rsidR="001E2F07" w:rsidRPr="00C14CF4" w:rsidRDefault="001E2F07" w:rsidP="00020945">
      <w:pPr>
        <w:jc w:val="both"/>
        <w:rPr>
          <w:lang w:val="en-GB"/>
        </w:rPr>
      </w:pPr>
      <w:r w:rsidRPr="00C14CF4">
        <w:rPr>
          <w:lang w:val="en-GB"/>
        </w:rPr>
        <w:t>Resolution 865/2019 of 20 May, which calls for the selection processes for the recruitment of teaching and research staff within the framework of the Plan Serra Húnter, which specifies the profiles and members of the selection committees of the competitions (DOGC 06/11/2019)</w:t>
      </w:r>
    </w:p>
    <w:p w:rsidR="001E2F07" w:rsidRPr="00C14CF4" w:rsidRDefault="001E2F07" w:rsidP="00020945">
      <w:pPr>
        <w:jc w:val="both"/>
        <w:rPr>
          <w:lang w:val="en-GB"/>
        </w:rPr>
      </w:pPr>
      <w:r w:rsidRPr="00C14CF4">
        <w:rPr>
          <w:lang w:val="en-GB"/>
        </w:rPr>
        <w:t>Resolution 1445/2019 making public the final list of persons admitted and excluded in Resolution 865/2019 of 20 May.</w:t>
      </w:r>
    </w:p>
    <w:p w:rsidR="001E2F07" w:rsidRPr="00C14CF4" w:rsidRDefault="001E2F07" w:rsidP="00020945">
      <w:pPr>
        <w:jc w:val="both"/>
        <w:rPr>
          <w:lang w:val="en-GB"/>
        </w:rPr>
      </w:pPr>
      <w:r w:rsidRPr="00C14CF4">
        <w:rPr>
          <w:lang w:val="en-GB"/>
        </w:rPr>
        <w:t>Given that the president and members of the commission of the competition with reference UPC-LE-7093-7094 have presented their abstention for reasons of conflict of interest and for personal reasons</w:t>
      </w:r>
    </w:p>
    <w:p w:rsidR="001E2F07" w:rsidRPr="00C14CF4" w:rsidRDefault="001E2F07" w:rsidP="00020945">
      <w:pPr>
        <w:jc w:val="both"/>
        <w:rPr>
          <w:lang w:val="en-GB"/>
        </w:rPr>
      </w:pPr>
      <w:r w:rsidRPr="00C14CF4">
        <w:rPr>
          <w:lang w:val="en-GB"/>
        </w:rPr>
        <w:t>And in use of the attributions that I have conferred according to those established in the Statutes of this University.</w:t>
      </w:r>
    </w:p>
    <w:p w:rsidR="001E2F07" w:rsidRPr="00C14CF4" w:rsidRDefault="001E2F07" w:rsidP="00020945">
      <w:pPr>
        <w:jc w:val="both"/>
        <w:rPr>
          <w:lang w:val="en-GB"/>
        </w:rPr>
      </w:pPr>
    </w:p>
    <w:p w:rsidR="001E2F07" w:rsidRPr="00C14CF4" w:rsidRDefault="001E2F07" w:rsidP="00020945">
      <w:pPr>
        <w:jc w:val="both"/>
        <w:rPr>
          <w:b/>
          <w:lang w:val="en-GB"/>
        </w:rPr>
      </w:pPr>
      <w:r w:rsidRPr="00C14CF4">
        <w:rPr>
          <w:b/>
          <w:lang w:val="en-GB"/>
        </w:rPr>
        <w:t>I RESOLVE,</w:t>
      </w:r>
    </w:p>
    <w:p w:rsidR="001E2F07" w:rsidRPr="00C14CF4" w:rsidRDefault="001E2F07" w:rsidP="00020945">
      <w:pPr>
        <w:jc w:val="both"/>
        <w:rPr>
          <w:lang w:val="en-GB"/>
        </w:rPr>
      </w:pPr>
      <w:r w:rsidRPr="00C14CF4">
        <w:rPr>
          <w:b/>
          <w:lang w:val="en-GB"/>
        </w:rPr>
        <w:t>FIRST</w:t>
      </w:r>
      <w:r w:rsidRPr="00C14CF4">
        <w:rPr>
          <w:lang w:val="en-GB"/>
        </w:rPr>
        <w:t>: To appoint the following committee corresponding to the competition for two teaching posts as lecturers, attached to the Department of Mechanical Engineering, with a "mechanical engineering" profile with code UPC-LE-7093-7094:</w:t>
      </w:r>
    </w:p>
    <w:p w:rsidR="00020945" w:rsidRPr="00C14CF4" w:rsidRDefault="00020945" w:rsidP="00020945">
      <w:pPr>
        <w:jc w:val="both"/>
        <w:rPr>
          <w:lang w:val="en-GB"/>
        </w:rPr>
      </w:pPr>
    </w:p>
    <w:p w:rsidR="001E2F07" w:rsidRPr="00C14CF4" w:rsidRDefault="00020945" w:rsidP="00020945">
      <w:pPr>
        <w:jc w:val="both"/>
        <w:rPr>
          <w:lang w:val="en-GB"/>
        </w:rPr>
      </w:pPr>
      <w:r w:rsidRPr="00C14CF4">
        <w:rPr>
          <w:lang w:val="en-GB"/>
        </w:rPr>
        <w:t>President</w:t>
      </w:r>
      <w:r w:rsidR="001E2F07" w:rsidRPr="00C14CF4">
        <w:rPr>
          <w:lang w:val="en-GB"/>
        </w:rPr>
        <w:t>: Aki Mikkola - Lappeenranta University of Technology</w:t>
      </w:r>
    </w:p>
    <w:p w:rsidR="001E2F07" w:rsidRPr="00C14CF4" w:rsidRDefault="001E2F07" w:rsidP="00020945">
      <w:pPr>
        <w:jc w:val="both"/>
        <w:rPr>
          <w:lang w:val="en-GB"/>
        </w:rPr>
      </w:pPr>
      <w:r w:rsidRPr="00C14CF4">
        <w:rPr>
          <w:lang w:val="en-GB"/>
        </w:rPr>
        <w:t>Secretary: Jordi Romeu Garbí -Universitat Politècnica de Catalunya</w:t>
      </w:r>
    </w:p>
    <w:p w:rsidR="001E2F07" w:rsidRPr="00C14CF4" w:rsidRDefault="00020945" w:rsidP="00020945">
      <w:pPr>
        <w:jc w:val="both"/>
        <w:rPr>
          <w:lang w:val="en-GB"/>
        </w:rPr>
      </w:pPr>
      <w:r w:rsidRPr="00C14CF4">
        <w:rPr>
          <w:lang w:val="en-GB"/>
        </w:rPr>
        <w:t>Vocal</w:t>
      </w:r>
      <w:r w:rsidR="001E2F07" w:rsidRPr="00C14CF4">
        <w:rPr>
          <w:lang w:val="en-GB"/>
        </w:rPr>
        <w:t xml:space="preserve"> 1: Benoît Eynard - University of Technology of Compiègne</w:t>
      </w:r>
    </w:p>
    <w:p w:rsidR="001E2F07" w:rsidRPr="00C14CF4" w:rsidRDefault="001E2F07" w:rsidP="00020945">
      <w:pPr>
        <w:jc w:val="both"/>
        <w:rPr>
          <w:lang w:val="en-GB"/>
        </w:rPr>
      </w:pPr>
      <w:r w:rsidRPr="00C14CF4">
        <w:rPr>
          <w:lang w:val="en-GB"/>
        </w:rPr>
        <w:t>Vocal 2: Patrick Keogh - University of Bath</w:t>
      </w:r>
    </w:p>
    <w:p w:rsidR="001E2F07" w:rsidRPr="00C14CF4" w:rsidRDefault="001E2F07" w:rsidP="00020945">
      <w:pPr>
        <w:jc w:val="both"/>
        <w:rPr>
          <w:lang w:val="en-GB"/>
        </w:rPr>
      </w:pPr>
      <w:r w:rsidRPr="00C14CF4">
        <w:rPr>
          <w:lang w:val="en-GB"/>
        </w:rPr>
        <w:t>Vocal 3: Juan José Aguilar Martín - Universi</w:t>
      </w:r>
      <w:r w:rsidR="00020945" w:rsidRPr="00C14CF4">
        <w:rPr>
          <w:lang w:val="en-GB"/>
        </w:rPr>
        <w:t>ty</w:t>
      </w:r>
      <w:r w:rsidRPr="00C14CF4">
        <w:rPr>
          <w:lang w:val="en-GB"/>
        </w:rPr>
        <w:t xml:space="preserve"> of </w:t>
      </w:r>
      <w:r w:rsidR="00020945" w:rsidRPr="00C14CF4">
        <w:rPr>
          <w:lang w:val="en-GB"/>
        </w:rPr>
        <w:t>Z</w:t>
      </w:r>
      <w:r w:rsidRPr="00C14CF4">
        <w:rPr>
          <w:lang w:val="en-GB"/>
        </w:rPr>
        <w:t>aragoza</w:t>
      </w:r>
    </w:p>
    <w:p w:rsidR="001E2F07" w:rsidRPr="00C14CF4" w:rsidRDefault="001E2F07" w:rsidP="00020945">
      <w:pPr>
        <w:jc w:val="both"/>
        <w:rPr>
          <w:lang w:val="en-GB"/>
        </w:rPr>
      </w:pPr>
    </w:p>
    <w:p w:rsidR="001E2F07" w:rsidRPr="00C14CF4" w:rsidRDefault="001E2F07" w:rsidP="00020945">
      <w:pPr>
        <w:jc w:val="both"/>
        <w:rPr>
          <w:lang w:val="en-GB"/>
        </w:rPr>
      </w:pPr>
      <w:r w:rsidRPr="00C14CF4">
        <w:rPr>
          <w:lang w:val="en-GB"/>
        </w:rPr>
        <w:t>Substitute Secretary: Josep Maria Font Llagunes - Universitat Politècnica de Catalunya</w:t>
      </w:r>
    </w:p>
    <w:p w:rsidR="001E2F07" w:rsidRPr="00C14CF4" w:rsidRDefault="00020945" w:rsidP="00020945">
      <w:pPr>
        <w:jc w:val="both"/>
        <w:rPr>
          <w:lang w:val="en-GB"/>
        </w:rPr>
      </w:pPr>
      <w:r w:rsidRPr="00C14CF4">
        <w:rPr>
          <w:lang w:val="en-GB"/>
        </w:rPr>
        <w:t>S</w:t>
      </w:r>
      <w:r w:rsidR="001E2F07" w:rsidRPr="00C14CF4">
        <w:rPr>
          <w:lang w:val="en-GB"/>
        </w:rPr>
        <w:t>ubstitute : Jesper Hattel - Technical University of Denmark - DTU</w:t>
      </w:r>
    </w:p>
    <w:p w:rsidR="001E2F07" w:rsidRPr="00C14CF4" w:rsidRDefault="00020945" w:rsidP="00020945">
      <w:pPr>
        <w:jc w:val="both"/>
        <w:rPr>
          <w:lang w:val="en-GB"/>
        </w:rPr>
      </w:pPr>
      <w:r w:rsidRPr="00C14CF4">
        <w:rPr>
          <w:lang w:val="en-GB"/>
        </w:rPr>
        <w:t>Substitute</w:t>
      </w:r>
      <w:r w:rsidR="001E2F07" w:rsidRPr="00C14CF4">
        <w:rPr>
          <w:lang w:val="en-GB"/>
        </w:rPr>
        <w:t>: Marek Behr - University of Aachen</w:t>
      </w:r>
    </w:p>
    <w:p w:rsidR="001E2F07" w:rsidRPr="00C14CF4" w:rsidRDefault="00020945" w:rsidP="00020945">
      <w:pPr>
        <w:jc w:val="both"/>
        <w:rPr>
          <w:lang w:val="en-GB"/>
        </w:rPr>
      </w:pPr>
      <w:r w:rsidRPr="00C14CF4">
        <w:rPr>
          <w:lang w:val="en-GB"/>
        </w:rPr>
        <w:t>Substitute</w:t>
      </w:r>
      <w:r w:rsidR="001E2F07" w:rsidRPr="00C14CF4">
        <w:rPr>
          <w:lang w:val="en-GB"/>
        </w:rPr>
        <w:t>: Olivier Brüls - University of Liège</w:t>
      </w:r>
    </w:p>
    <w:p w:rsidR="001E2F07" w:rsidRPr="00C14CF4" w:rsidRDefault="001E2F07" w:rsidP="00020945">
      <w:pPr>
        <w:jc w:val="both"/>
        <w:rPr>
          <w:lang w:val="en-GB"/>
        </w:rPr>
      </w:pPr>
      <w:r w:rsidRPr="00C14CF4">
        <w:rPr>
          <w:lang w:val="en-GB"/>
        </w:rPr>
        <w:t>Substitute : Pedro José Arrazola Arriola- Universidad de Mondragón</w:t>
      </w:r>
    </w:p>
    <w:p w:rsidR="001E2F07" w:rsidRPr="00C14CF4" w:rsidRDefault="001E2F07" w:rsidP="00020945">
      <w:pPr>
        <w:jc w:val="both"/>
        <w:rPr>
          <w:lang w:val="en-GB"/>
        </w:rPr>
      </w:pPr>
    </w:p>
    <w:p w:rsidR="001E2F07" w:rsidRPr="00C14CF4" w:rsidRDefault="001E2F07" w:rsidP="00020945">
      <w:pPr>
        <w:jc w:val="both"/>
        <w:rPr>
          <w:lang w:val="en-GB"/>
        </w:rPr>
      </w:pPr>
      <w:r w:rsidRPr="00C14CF4">
        <w:rPr>
          <w:b/>
          <w:lang w:val="en-GB"/>
        </w:rPr>
        <w:t>SECOND</w:t>
      </w:r>
      <w:r w:rsidRPr="00C14CF4">
        <w:rPr>
          <w:lang w:val="en-GB"/>
        </w:rPr>
        <w:t xml:space="preserve">: The commission UPC-LE-7093-7094 appointed by resolution 865/2019 of 20 May is hereby </w:t>
      </w:r>
      <w:r w:rsidR="00020945" w:rsidRPr="00C14CF4">
        <w:rPr>
          <w:lang w:val="en-GB"/>
        </w:rPr>
        <w:t>cancelled.</w:t>
      </w:r>
    </w:p>
    <w:p w:rsidR="001E2F07" w:rsidRPr="00C14CF4" w:rsidRDefault="001E2F07" w:rsidP="00020945">
      <w:pPr>
        <w:jc w:val="both"/>
        <w:rPr>
          <w:lang w:val="en-GB"/>
        </w:rPr>
      </w:pPr>
      <w:r w:rsidRPr="00C14CF4">
        <w:rPr>
          <w:b/>
          <w:lang w:val="en-GB"/>
        </w:rPr>
        <w:t>THIRD</w:t>
      </w:r>
      <w:r w:rsidRPr="00C14CF4">
        <w:rPr>
          <w:lang w:val="en-GB"/>
        </w:rPr>
        <w:t>: The new commission appointed as from this resolution has one month to be constituted as from the day following the publication of this resolution in the DOGC.</w:t>
      </w:r>
    </w:p>
    <w:p w:rsidR="001E2F07" w:rsidRPr="00C14CF4" w:rsidRDefault="001E2F07" w:rsidP="00020945">
      <w:pPr>
        <w:jc w:val="both"/>
        <w:rPr>
          <w:lang w:val="en-GB"/>
        </w:rPr>
      </w:pPr>
      <w:r w:rsidRPr="00C14CF4">
        <w:rPr>
          <w:b/>
          <w:lang w:val="en-GB"/>
        </w:rPr>
        <w:t>FOURTH</w:t>
      </w:r>
      <w:r w:rsidRPr="00C14CF4">
        <w:rPr>
          <w:lang w:val="en-GB"/>
        </w:rPr>
        <w:t>: These appointments are to be communicated to the Management of the Sierra Húnter Plan, to the rest of the members of the commissions, to the previously appointed members and to the candidates for the corresponding competition.</w:t>
      </w:r>
    </w:p>
    <w:p w:rsidR="001E2F07" w:rsidRPr="00C14CF4" w:rsidRDefault="001E2F07" w:rsidP="00020945">
      <w:pPr>
        <w:jc w:val="both"/>
        <w:rPr>
          <w:lang w:val="en-GB"/>
        </w:rPr>
      </w:pPr>
      <w:r w:rsidRPr="00C14CF4">
        <w:rPr>
          <w:lang w:val="en-GB"/>
        </w:rPr>
        <w:t xml:space="preserve">Against this resolution, which exhausts the administrative channel, the interested parties may file a contentious-administrative appeal with the </w:t>
      </w:r>
      <w:bookmarkStart w:id="0" w:name="_GoBack"/>
      <w:bookmarkEnd w:id="0"/>
      <w:r w:rsidRPr="00C14CF4">
        <w:rPr>
          <w:lang w:val="en-GB"/>
        </w:rPr>
        <w:t>courts of the contentious-administrative jurisdiction within a period of two months from the day following notification of this act, in accordance with the provisions of Article 8 of Law 29/1998, of 13 July, which regulates the contentious-administrative jurisdiction, without prejudice to the possibility of lodging an appeal for reconsideration prior to the administrative dispute with the Rector of the UPC, within a period of one month from the day following the receipt of this notification or, where appropriate, the day following its publication, in accordance with the provisions of Articles 123 and 124 of Law 39 / 2015 of 1 October on the common administrative procedure of public administrations.</w:t>
      </w:r>
    </w:p>
    <w:p w:rsidR="001E2F07" w:rsidRPr="00C14CF4" w:rsidRDefault="001E2F07" w:rsidP="00020945">
      <w:pPr>
        <w:jc w:val="both"/>
        <w:rPr>
          <w:lang w:val="en-GB"/>
        </w:rPr>
      </w:pPr>
      <w:r w:rsidRPr="00C14CF4">
        <w:rPr>
          <w:lang w:val="en-GB"/>
        </w:rPr>
        <w:t>In accordance with Royal Decree 463/2020, of 14 March, declaring the state of alert for the management of the health crisis situation caused by COVID-19, the deadlines for appeals are suspended. They will be resumed as soon as this Royal Decree ceases to be in force, or if applicable, any extensions to it.</w:t>
      </w:r>
    </w:p>
    <w:p w:rsidR="001E2F07" w:rsidRPr="00C14CF4" w:rsidRDefault="001E2F07" w:rsidP="00020945">
      <w:pPr>
        <w:jc w:val="both"/>
        <w:rPr>
          <w:lang w:val="en-GB"/>
        </w:rPr>
      </w:pPr>
      <w:r w:rsidRPr="00C14CF4">
        <w:rPr>
          <w:lang w:val="en-GB"/>
        </w:rPr>
        <w:t>The Rector</w:t>
      </w:r>
    </w:p>
    <w:p w:rsidR="001E2F07" w:rsidRPr="00C14CF4" w:rsidRDefault="001E2F07" w:rsidP="00020945">
      <w:pPr>
        <w:jc w:val="both"/>
        <w:rPr>
          <w:lang w:val="en-GB"/>
        </w:rPr>
      </w:pPr>
    </w:p>
    <w:p w:rsidR="001E2F07" w:rsidRPr="00C14CF4" w:rsidRDefault="001E2F07" w:rsidP="00020945">
      <w:pPr>
        <w:jc w:val="both"/>
        <w:rPr>
          <w:lang w:val="en-GB"/>
        </w:rPr>
      </w:pPr>
    </w:p>
    <w:p w:rsidR="001E2F07" w:rsidRPr="00C14CF4" w:rsidRDefault="001E2F07" w:rsidP="00020945">
      <w:pPr>
        <w:jc w:val="both"/>
        <w:rPr>
          <w:lang w:val="en-GB"/>
        </w:rPr>
      </w:pPr>
      <w:r w:rsidRPr="00C14CF4">
        <w:rPr>
          <w:lang w:val="en-GB"/>
        </w:rPr>
        <w:t>Francesc Torres Torres</w:t>
      </w:r>
    </w:p>
    <w:p w:rsidR="001E2F07" w:rsidRPr="00C14CF4" w:rsidRDefault="001E2F07" w:rsidP="00020945">
      <w:pPr>
        <w:jc w:val="both"/>
        <w:rPr>
          <w:lang w:val="en-GB"/>
        </w:rPr>
      </w:pPr>
      <w:r w:rsidRPr="00C14CF4">
        <w:rPr>
          <w:lang w:val="en-GB"/>
        </w:rPr>
        <w:t xml:space="preserve">Barcelona, 13 </w:t>
      </w:r>
      <w:r w:rsidR="00020945" w:rsidRPr="00C14CF4">
        <w:rPr>
          <w:lang w:val="en-GB"/>
        </w:rPr>
        <w:t xml:space="preserve">of </w:t>
      </w:r>
      <w:r w:rsidRPr="00C14CF4">
        <w:rPr>
          <w:lang w:val="en-GB"/>
        </w:rPr>
        <w:t>May 2020</w:t>
      </w:r>
    </w:p>
    <w:p w:rsidR="001E2F07" w:rsidRPr="00C14CF4" w:rsidRDefault="001E2F07" w:rsidP="00020945">
      <w:pPr>
        <w:jc w:val="both"/>
        <w:rPr>
          <w:lang w:val="en-GB"/>
        </w:rPr>
      </w:pPr>
    </w:p>
    <w:sectPr w:rsidR="001E2F07" w:rsidRPr="00C14CF4">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F07" w:rsidRDefault="001E2F07" w:rsidP="001E2F07">
      <w:pPr>
        <w:spacing w:after="0" w:line="240" w:lineRule="auto"/>
      </w:pPr>
      <w:r>
        <w:separator/>
      </w:r>
    </w:p>
  </w:endnote>
  <w:endnote w:type="continuationSeparator" w:id="0">
    <w:p w:rsidR="001E2F07" w:rsidRDefault="001E2F07" w:rsidP="001E2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F07" w:rsidRDefault="001E2F07" w:rsidP="001E2F07">
      <w:pPr>
        <w:spacing w:after="0" w:line="240" w:lineRule="auto"/>
      </w:pPr>
      <w:r>
        <w:separator/>
      </w:r>
    </w:p>
  </w:footnote>
  <w:footnote w:type="continuationSeparator" w:id="0">
    <w:p w:rsidR="001E2F07" w:rsidRDefault="001E2F07" w:rsidP="001E2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F07" w:rsidRDefault="001E2F07">
    <w:pPr>
      <w:pStyle w:val="Capalera"/>
    </w:pPr>
    <w:r w:rsidRPr="00EA0DCF">
      <w:rPr>
        <w:noProof/>
        <w:lang w:val="es-ES" w:eastAsia="es-ES"/>
      </w:rPr>
      <w:drawing>
        <wp:inline distT="0" distB="0" distL="0" distR="0" wp14:anchorId="41A66A3A" wp14:editId="284608F1">
          <wp:extent cx="2104390" cy="462915"/>
          <wp:effectExtent l="19050" t="0" r="0" b="0"/>
          <wp:docPr id="2" name="Imatge 0" descr="0-upc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0" descr="0-upc_bn.jpg"/>
                  <pic:cNvPicPr>
                    <a:picLocks noChangeAspect="1" noChangeArrowheads="1"/>
                  </pic:cNvPicPr>
                </pic:nvPicPr>
                <pic:blipFill>
                  <a:blip r:embed="rId1"/>
                  <a:srcRect/>
                  <a:stretch>
                    <a:fillRect/>
                  </a:stretch>
                </pic:blipFill>
                <pic:spPr bwMode="auto">
                  <a:xfrm>
                    <a:off x="0" y="0"/>
                    <a:ext cx="2104390" cy="46291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07"/>
    <w:rsid w:val="00020945"/>
    <w:rsid w:val="001E2F07"/>
    <w:rsid w:val="00774A78"/>
    <w:rsid w:val="00C14CF4"/>
    <w:rsid w:val="00D47A4B"/>
    <w:rsid w:val="00FE53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5FF77"/>
  <w15:chartTrackingRefBased/>
  <w15:docId w15:val="{3B4B7A05-2CC2-4C22-9500-472A6152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A4B"/>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1E2F07"/>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1E2F07"/>
    <w:rPr>
      <w:lang w:val="ca-ES"/>
    </w:rPr>
  </w:style>
  <w:style w:type="paragraph" w:styleId="Peu">
    <w:name w:val="footer"/>
    <w:basedOn w:val="Normal"/>
    <w:link w:val="PeuCar"/>
    <w:uiPriority w:val="99"/>
    <w:unhideWhenUsed/>
    <w:rsid w:val="001E2F07"/>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1E2F07"/>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604</Words>
  <Characters>3324</Characters>
  <Application>Microsoft Office Word</Application>
  <DocSecurity>0</DocSecurity>
  <Lines>27</Lines>
  <Paragraphs>7</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dc:creator>
  <cp:keywords/>
  <dc:description/>
  <cp:lastModifiedBy>UPC</cp:lastModifiedBy>
  <cp:revision>3</cp:revision>
  <dcterms:created xsi:type="dcterms:W3CDTF">2020-05-19T06:36:00Z</dcterms:created>
  <dcterms:modified xsi:type="dcterms:W3CDTF">2020-05-19T06:38:00Z</dcterms:modified>
</cp:coreProperties>
</file>